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87" w:rsidRPr="007577A4" w:rsidRDefault="00713536" w:rsidP="00A8148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                         </w:t>
      </w:r>
      <w:r w:rsidR="00A81487">
        <w:rPr>
          <w:b/>
          <w:sz w:val="28"/>
          <w:szCs w:val="28"/>
          <w:lang w:val="en-US"/>
        </w:rPr>
        <w:t xml:space="preserve">Midterm Exam  </w:t>
      </w:r>
      <w:r w:rsidR="00A81487">
        <w:rPr>
          <w:b/>
          <w:sz w:val="28"/>
          <w:szCs w:val="28"/>
          <w:lang w:val="kk-KZ"/>
        </w:rPr>
        <w:t>бағдарламасы</w:t>
      </w:r>
    </w:p>
    <w:p w:rsidR="00A81487" w:rsidRPr="007577A4" w:rsidRDefault="00A81487" w:rsidP="00A81487">
      <w:pPr>
        <w:rPr>
          <w:b/>
          <w:lang w:val="kk-KZ"/>
        </w:rPr>
      </w:pPr>
      <w:r w:rsidRPr="007577A4">
        <w:rPr>
          <w:b/>
          <w:lang w:val="kk-KZ"/>
        </w:rPr>
        <w:t>Тапсырылу мерзімі – 8 апта</w:t>
      </w:r>
    </w:p>
    <w:p w:rsidR="00A81487" w:rsidRDefault="00A81487" w:rsidP="00A81487">
      <w:pPr>
        <w:rPr>
          <w:lang w:val="kk-KZ"/>
        </w:rPr>
      </w:pPr>
      <w:r w:rsidRPr="007577A4">
        <w:rPr>
          <w:b/>
          <w:lang w:val="kk-KZ"/>
        </w:rPr>
        <w:t>Бағасы – 100 балл, оның ішінде:</w:t>
      </w:r>
    </w:p>
    <w:p w:rsidR="00A81487" w:rsidRDefault="00A81487" w:rsidP="00A81487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Ауызша (коллоквиум) – 50 балл;</w:t>
      </w:r>
    </w:p>
    <w:p w:rsidR="00A81487" w:rsidRPr="007577A4" w:rsidRDefault="00A81487" w:rsidP="00A81487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Жазбаша (эссе) – 50 балл.</w:t>
      </w:r>
    </w:p>
    <w:p w:rsidR="00A81487" w:rsidRDefault="00A81487" w:rsidP="00A81487">
      <w:pPr>
        <w:ind w:left="360"/>
        <w:rPr>
          <w:lang w:val="kk-KZ"/>
        </w:rPr>
      </w:pPr>
      <w:r>
        <w:rPr>
          <w:lang w:val="kk-KZ"/>
        </w:rPr>
        <w:t xml:space="preserve">  </w:t>
      </w:r>
    </w:p>
    <w:p w:rsidR="00A81487" w:rsidRDefault="00A81487" w:rsidP="00A81487">
      <w:pPr>
        <w:ind w:left="360"/>
        <w:rPr>
          <w:lang w:val="kk-KZ"/>
        </w:rPr>
      </w:pPr>
      <w:r w:rsidRPr="007577A4">
        <w:rPr>
          <w:b/>
          <w:sz w:val="28"/>
          <w:szCs w:val="28"/>
          <w:lang w:val="kk-KZ"/>
        </w:rPr>
        <w:t>Midterm Exam</w:t>
      </w:r>
      <w:r>
        <w:rPr>
          <w:b/>
          <w:sz w:val="28"/>
          <w:szCs w:val="28"/>
          <w:lang w:val="kk-KZ"/>
        </w:rPr>
        <w:t>-да қарастырылатын тақырыптар:</w:t>
      </w:r>
      <w:r w:rsidRPr="007577A4">
        <w:rPr>
          <w:b/>
          <w:sz w:val="28"/>
          <w:szCs w:val="28"/>
          <w:lang w:val="kk-KZ"/>
        </w:rPr>
        <w:t xml:space="preserve">  </w:t>
      </w:r>
    </w:p>
    <w:p w:rsidR="00A81487" w:rsidRPr="00713536" w:rsidRDefault="00A81487" w:rsidP="00A81487">
      <w:pPr>
        <w:rPr>
          <w:lang w:val="kk-KZ"/>
        </w:rPr>
      </w:pP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Times New Roman KZ" w:hAnsi="Times New Roman KZ"/>
          <w:sz w:val="28"/>
          <w:szCs w:val="28"/>
          <w:lang w:val="kk-KZ"/>
        </w:rPr>
      </w:pPr>
      <w:r w:rsidRPr="00F52A33">
        <w:rPr>
          <w:rFonts w:ascii="Times New Roman KZ" w:hAnsi="Times New Roman KZ"/>
          <w:sz w:val="28"/>
          <w:szCs w:val="28"/>
          <w:lang w:val="kk-KZ"/>
        </w:rPr>
        <w:t>Алтын Орда  дәуіріндегі әдебиеттің ерекшеліктерін дәлелдеңіз.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Бұхар жыраудың  әдеби мұрасын сипаттаңыз.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Тәтіқара, Үмбетей, Ақтамберді толғауларындағы азатшыл сарын.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Ауыз әдебиеті үлгілерін сипаттаңыз.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Ертегілердің тәрбиелік мәнін ашып көрсетің</w:t>
      </w:r>
      <w:r w:rsidR="001B39E5">
        <w:rPr>
          <w:rFonts w:ascii="Kz Times New Roman" w:hAnsi="Kz Times New Roman"/>
          <w:sz w:val="28"/>
          <w:szCs w:val="28"/>
          <w:lang w:val="kk-KZ"/>
        </w:rPr>
        <w:t>із.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Сүйінбайдың айтыс өнерінің үздігі екенін дәлелдеңіз.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Қадырғали Жалаиридің «Жами- ат-тауарих» кітабы туралы.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Тіл туралы заңдарды жүйелеп көрсетіңіз</w:t>
      </w:r>
      <w:r w:rsidR="001B39E5">
        <w:rPr>
          <w:rFonts w:ascii="Kz Times New Roman" w:hAnsi="Kz Times New Roman"/>
          <w:sz w:val="28"/>
          <w:szCs w:val="28"/>
          <w:lang w:val="kk-KZ"/>
        </w:rPr>
        <w:t>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Махамбет поэзиясының тілін сипаттаңыз.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«Күлтегін»,  «Білге қаған», «Тоныкөк» жазба ескерткіштерінің тілі.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Мемлекеттік тілдің қазіргі қолданылу аясын таратып айтыңыз.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Ж.Баласағұнидің тіл, өнер-білім туралы айтқандарына көңіл бөліңіз.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Ежелгі ғұн, сақ, үйсін дәуіріндегі әдебиетті сипаттаңыз.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Махамбеттің азаттық күрес жыршысы екенін дәлелдеңіз.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Түркі қағанаты дәуіріндегі әдебиетті сипаттаңыз.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Тілдің жалпыадамзаттық құндылыық екенін түсіндіріңіз.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Оғыз дәуіріндегі әдебиеттің ерекшеліктерін көрсетіңіз.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Зар-заман әдебиетінің ерекшеліктерін көрсетіңіз.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«Оғыз қаған» жырының құрылысын жүйелеңіз.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Д.Бабатайұлы- ХІХ ғасыр әдебиетінің аса көрнекті өкілі екенін дәлелдеңіз.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Ұлт зиялыл</w:t>
      </w:r>
      <w:r w:rsidR="004B7E03">
        <w:rPr>
          <w:rFonts w:ascii="Kz Times New Roman" w:hAnsi="Kz Times New Roman"/>
          <w:sz w:val="28"/>
          <w:szCs w:val="28"/>
          <w:lang w:val="kk-KZ"/>
        </w:rPr>
        <w:t>арының тіл туралы толғамдарын ж</w:t>
      </w:r>
      <w:r w:rsidRPr="00F52A33">
        <w:rPr>
          <w:rFonts w:ascii="Kz Times New Roman" w:hAnsi="Kz Times New Roman"/>
          <w:sz w:val="28"/>
          <w:szCs w:val="28"/>
          <w:lang w:val="kk-KZ"/>
        </w:rPr>
        <w:t>азыңыз.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Ислам дәуіріндегі әдебиет және әл- Фараби мұрасын сипаттаңыз.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Шортанбайдың зар заман ақыны екенін сипаттаңыз</w:t>
      </w:r>
      <w:r w:rsidR="001B39E5">
        <w:rPr>
          <w:rFonts w:ascii="Kz Times New Roman" w:hAnsi="Kz Times New Roman"/>
          <w:sz w:val="28"/>
          <w:szCs w:val="28"/>
          <w:lang w:val="kk-KZ"/>
        </w:rPr>
        <w:t>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Йассауидің «Хикметтер» кітабындағы имандылық тақырыбы.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Абайдың «Ғылым таппай мақтанба» өлеңінің идеясын түсіндіріңіз.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Йүгнекидің «Ақиқат сыйы» кітабындағы өнер-білім мәселелеріне тоқталыңыз.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ХІХ ғасырдағы айтыс өнерінің өкілдерін көрсетіңіз.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Жыраулар поэзиясының тілін сипаттаңыз</w:t>
      </w:r>
      <w:r w:rsidR="001B39E5">
        <w:rPr>
          <w:rFonts w:ascii="Kz Times New Roman" w:hAnsi="Kz Times New Roman"/>
          <w:sz w:val="28"/>
          <w:szCs w:val="28"/>
          <w:lang w:val="kk-KZ"/>
        </w:rPr>
        <w:t>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Қашқаридың «Диуани лұғат ит- түрік» сөздігіндегі әдеби нұсқаларды айқындаңыз.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Іс қағаздарын мемлекеттік тілде жүргізудің ерекшеліктерін сара</w:t>
      </w:r>
      <w:r w:rsidR="001B39E5">
        <w:rPr>
          <w:rFonts w:ascii="Kz Times New Roman" w:hAnsi="Kz Times New Roman"/>
          <w:sz w:val="28"/>
          <w:szCs w:val="28"/>
          <w:lang w:val="kk-KZ"/>
        </w:rPr>
        <w:t>лаңыз.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Хорезмидің «Махаббатнама» дастанының көркемдігін саралаңыз.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Ы.Алтынсариннің ағартушылық қызметі мен әдеби мұрасын жүйелеңіз.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Сал-серілер поэзиясының өкілдерін сипаттаңыз.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Абайдың өмірі мен шығармашылық мұрасын зерделеңіз.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Мемлекеттік тілде өмірбаян жазудың үлгісін көрсетіңіз.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Сайф Сараидың «Гүлістан бит- түрки» дастанының маңызын көрсетіңіз.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lastRenderedPageBreak/>
        <w:t>Абай поэзиясының тілін сипаттаңыз.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Түйіндеме жазудың ерекшеліктерін көрсетіңіз.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Құтыбтың «Хұсырау- Шырын» дастаныныың сюжетін баяндаңыз.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Рабғузидің «Қисса- ул-әнбийа» кітабының мазмұнын баяндаңыз.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Абайдың ақындық шеберлігін дәлелдеңіз.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Жыраулар шығармашылығының ерекшеліктерін көрсетіңіз.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Асан Қайғы толғауларының мән-маңызын сипаттаңыз.</w:t>
      </w:r>
      <w:r w:rsidRPr="001B39E5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Жырау мен жыршы арақатынасын анықтаңыз</w:t>
      </w:r>
      <w:r w:rsidR="001B39E5">
        <w:rPr>
          <w:rFonts w:ascii="Kz Times New Roman" w:hAnsi="Kz Times New Roman"/>
          <w:sz w:val="28"/>
          <w:szCs w:val="28"/>
          <w:lang w:val="kk-KZ"/>
        </w:rPr>
        <w:t>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Қазақ тілінің салаларына (фонетика, лексика, синтаксис, морфология) қысқаша сипаттама беріңіз.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tabs>
          <w:tab w:val="left" w:pos="600"/>
        </w:tabs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Әдеби тілдің стильдік тармақтарын сипаттаңыз.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Жырау толғауларындағы тілдік қолданыстарға мән беріңіз.</w:t>
      </w:r>
    </w:p>
    <w:p w:rsidR="00713536" w:rsidRPr="001B39E5" w:rsidRDefault="00713536" w:rsidP="001B39E5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Әл-Фарабидің әдеби мұрасын тұжырымдаңыз.</w:t>
      </w:r>
    </w:p>
    <w:p w:rsidR="00713536" w:rsidRPr="00F52A33" w:rsidRDefault="00713536" w:rsidP="00713536">
      <w:pPr>
        <w:pStyle w:val="a3"/>
        <w:numPr>
          <w:ilvl w:val="0"/>
          <w:numId w:val="2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«Қорқыт ата» кітабындағы  бір жырды қысқаша мазмұндаңыз.</w:t>
      </w:r>
    </w:p>
    <w:p w:rsidR="00713536" w:rsidRDefault="00713536" w:rsidP="00713536">
      <w:pPr>
        <w:tabs>
          <w:tab w:val="left" w:pos="6513"/>
        </w:tabs>
        <w:ind w:left="284" w:firstLine="6150"/>
        <w:rPr>
          <w:rFonts w:ascii="Times New Roman KZ" w:hAnsi="Times New Roman KZ"/>
          <w:b/>
          <w:sz w:val="32"/>
          <w:lang w:val="kk-KZ"/>
        </w:rPr>
      </w:pPr>
    </w:p>
    <w:p w:rsidR="00713536" w:rsidRPr="00EE1366" w:rsidRDefault="00713536" w:rsidP="00713536">
      <w:pPr>
        <w:ind w:left="284"/>
        <w:rPr>
          <w:lang w:val="kk-KZ"/>
        </w:rPr>
      </w:pPr>
    </w:p>
    <w:p w:rsidR="00713536" w:rsidRPr="00713536" w:rsidRDefault="00713536" w:rsidP="00A81487">
      <w:pPr>
        <w:rPr>
          <w:lang w:val="kk-KZ"/>
        </w:rPr>
      </w:pPr>
    </w:p>
    <w:p w:rsidR="00E13148" w:rsidRPr="00E13148" w:rsidRDefault="00E13148" w:rsidP="00E13148">
      <w:pPr>
        <w:jc w:val="center"/>
        <w:rPr>
          <w:b/>
          <w:sz w:val="28"/>
          <w:szCs w:val="28"/>
          <w:lang w:val="kk-KZ"/>
        </w:rPr>
      </w:pPr>
      <w:r w:rsidRPr="00E13148">
        <w:rPr>
          <w:b/>
          <w:sz w:val="28"/>
          <w:szCs w:val="28"/>
          <w:lang w:val="kk-KZ"/>
        </w:rPr>
        <w:t>Әдебиеттер тізімі:</w:t>
      </w:r>
    </w:p>
    <w:p w:rsidR="00E13148" w:rsidRPr="00E13148" w:rsidRDefault="00E13148" w:rsidP="00E13148">
      <w:pPr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  <w:lang w:val="kk-KZ"/>
        </w:rPr>
      </w:pPr>
      <w:r w:rsidRPr="00E13148">
        <w:rPr>
          <w:b/>
          <w:noProof/>
          <w:color w:val="000000"/>
          <w:sz w:val="28"/>
          <w:szCs w:val="28"/>
          <w:lang w:val="kk-KZ"/>
        </w:rPr>
        <w:t>Негізгі:</w:t>
      </w:r>
    </w:p>
    <w:p w:rsidR="00E13148" w:rsidRPr="00E13148" w:rsidRDefault="00E13148" w:rsidP="00E13148">
      <w:pPr>
        <w:numPr>
          <w:ilvl w:val="0"/>
          <w:numId w:val="3"/>
        </w:numPr>
        <w:tabs>
          <w:tab w:val="num" w:pos="284"/>
        </w:tabs>
        <w:ind w:left="0" w:firstLine="0"/>
        <w:rPr>
          <w:sz w:val="28"/>
          <w:szCs w:val="28"/>
          <w:lang w:val="kk-KZ"/>
        </w:rPr>
      </w:pPr>
      <w:r w:rsidRPr="00E13148">
        <w:rPr>
          <w:sz w:val="28"/>
          <w:szCs w:val="28"/>
          <w:lang w:val="kk-KZ"/>
        </w:rPr>
        <w:t>Әуезов М. Әдебиет тарихы. -Алматы: Білім,1991.</w:t>
      </w:r>
    </w:p>
    <w:p w:rsidR="00E13148" w:rsidRPr="00E13148" w:rsidRDefault="00E13148" w:rsidP="00E13148">
      <w:pPr>
        <w:numPr>
          <w:ilvl w:val="0"/>
          <w:numId w:val="3"/>
        </w:numPr>
        <w:tabs>
          <w:tab w:val="num" w:pos="284"/>
        </w:tabs>
        <w:ind w:left="0" w:firstLine="0"/>
        <w:rPr>
          <w:sz w:val="28"/>
          <w:szCs w:val="28"/>
          <w:lang w:val="kk-KZ"/>
        </w:rPr>
      </w:pPr>
      <w:r w:rsidRPr="00E13148">
        <w:rPr>
          <w:sz w:val="28"/>
          <w:szCs w:val="28"/>
          <w:lang w:val="kk-KZ"/>
        </w:rPr>
        <w:t>Әбдиманұлы Ө. ХХ ғасыр бас кезіндегі қазақ әдебиеті.-Алматы,2012.</w:t>
      </w:r>
    </w:p>
    <w:p w:rsidR="00E13148" w:rsidRPr="00E13148" w:rsidRDefault="00E13148" w:rsidP="00E13148">
      <w:pPr>
        <w:numPr>
          <w:ilvl w:val="0"/>
          <w:numId w:val="3"/>
        </w:numPr>
        <w:tabs>
          <w:tab w:val="num" w:pos="284"/>
        </w:tabs>
        <w:ind w:left="0" w:firstLine="0"/>
        <w:rPr>
          <w:sz w:val="28"/>
          <w:szCs w:val="28"/>
          <w:lang w:val="kk-KZ"/>
        </w:rPr>
      </w:pPr>
      <w:r w:rsidRPr="00E13148">
        <w:rPr>
          <w:sz w:val="28"/>
          <w:szCs w:val="28"/>
          <w:lang w:val="kk-KZ"/>
        </w:rPr>
        <w:t>Нұрғали Р. Қазақ әдебиетінің алтын ғасыры. – Астана: Күлтегін, 2002.</w:t>
      </w:r>
    </w:p>
    <w:p w:rsidR="00E13148" w:rsidRPr="00E13148" w:rsidRDefault="00E13148" w:rsidP="00E13148">
      <w:pPr>
        <w:numPr>
          <w:ilvl w:val="0"/>
          <w:numId w:val="3"/>
        </w:numPr>
        <w:tabs>
          <w:tab w:val="num" w:pos="284"/>
        </w:tabs>
        <w:ind w:left="0" w:firstLine="0"/>
        <w:rPr>
          <w:sz w:val="28"/>
          <w:szCs w:val="28"/>
          <w:lang w:val="kk-KZ"/>
        </w:rPr>
      </w:pPr>
      <w:r w:rsidRPr="00E13148">
        <w:rPr>
          <w:sz w:val="28"/>
          <w:szCs w:val="28"/>
          <w:lang w:val="kk-KZ"/>
        </w:rPr>
        <w:t>Дәдебаев Ж. Қазіргі қазақ әдебиеті. Оқу құралы.-Алматы: Қазақ университеті, 2002.</w:t>
      </w:r>
    </w:p>
    <w:p w:rsidR="00E13148" w:rsidRPr="00E13148" w:rsidRDefault="00E13148" w:rsidP="00E13148">
      <w:pPr>
        <w:numPr>
          <w:ilvl w:val="0"/>
          <w:numId w:val="3"/>
        </w:numPr>
        <w:tabs>
          <w:tab w:val="num" w:pos="284"/>
        </w:tabs>
        <w:ind w:left="0" w:firstLine="0"/>
        <w:rPr>
          <w:sz w:val="28"/>
          <w:szCs w:val="28"/>
          <w:lang w:val="kk-KZ"/>
        </w:rPr>
      </w:pPr>
      <w:r w:rsidRPr="00E13148">
        <w:rPr>
          <w:sz w:val="28"/>
          <w:szCs w:val="28"/>
          <w:lang w:val="kk-KZ"/>
        </w:rPr>
        <w:t>Сүйіншәлиев Х.  Қазақ әдебиетінің тарихы.-Алматы, 2007.</w:t>
      </w:r>
    </w:p>
    <w:p w:rsidR="00E13148" w:rsidRPr="00E13148" w:rsidRDefault="00E13148" w:rsidP="00E13148">
      <w:pPr>
        <w:ind w:left="720"/>
        <w:jc w:val="center"/>
        <w:rPr>
          <w:b/>
          <w:sz w:val="28"/>
          <w:szCs w:val="28"/>
          <w:lang w:val="kk-KZ"/>
        </w:rPr>
      </w:pPr>
    </w:p>
    <w:p w:rsidR="00E13148" w:rsidRPr="00E13148" w:rsidRDefault="00E13148" w:rsidP="00E13148">
      <w:pPr>
        <w:jc w:val="center"/>
        <w:rPr>
          <w:b/>
          <w:sz w:val="28"/>
          <w:szCs w:val="28"/>
          <w:lang w:val="kk-KZ"/>
        </w:rPr>
      </w:pPr>
      <w:r w:rsidRPr="00E13148">
        <w:rPr>
          <w:b/>
          <w:sz w:val="28"/>
          <w:szCs w:val="28"/>
          <w:lang w:val="kk-KZ"/>
        </w:rPr>
        <w:t>Қосымша:</w:t>
      </w:r>
    </w:p>
    <w:p w:rsidR="00E13148" w:rsidRPr="00E13148" w:rsidRDefault="00E13148" w:rsidP="00E13148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8"/>
          <w:szCs w:val="28"/>
          <w:lang w:val="kk-KZ"/>
        </w:rPr>
      </w:pPr>
      <w:r w:rsidRPr="00E13148">
        <w:rPr>
          <w:sz w:val="28"/>
          <w:szCs w:val="28"/>
          <w:lang w:val="kk-KZ"/>
        </w:rPr>
        <w:t>Келімбетов Н. Ежелгі дәуірдегі қазақ әдебиеті. -Алматы, 2005.</w:t>
      </w:r>
    </w:p>
    <w:p w:rsidR="00E13148" w:rsidRPr="00E13148" w:rsidRDefault="00E13148" w:rsidP="00E13148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8"/>
          <w:szCs w:val="28"/>
          <w:lang w:val="kk-KZ"/>
        </w:rPr>
      </w:pPr>
      <w:r w:rsidRPr="00E13148">
        <w:rPr>
          <w:sz w:val="28"/>
          <w:szCs w:val="28"/>
          <w:lang w:val="kk-KZ"/>
        </w:rPr>
        <w:t>Кенжебаев Б. ХХ ғасыр басындағы қазақ әдебиеті. Оқулық. –Алматы:Білім, 1998.</w:t>
      </w:r>
    </w:p>
    <w:p w:rsidR="00E13148" w:rsidRPr="00E13148" w:rsidRDefault="00E13148" w:rsidP="00E13148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8"/>
          <w:szCs w:val="28"/>
          <w:lang w:val="kk-KZ"/>
        </w:rPr>
      </w:pPr>
      <w:r w:rsidRPr="00E13148">
        <w:rPr>
          <w:sz w:val="28"/>
          <w:szCs w:val="28"/>
          <w:lang w:val="kk-KZ"/>
        </w:rPr>
        <w:t>Қирабаев С. Кеңес дәуіріндегі қазақ әдебиеті. Оқу құралы.-Алматы: Білім, 1998.</w:t>
      </w:r>
    </w:p>
    <w:p w:rsidR="00E13148" w:rsidRPr="00E13148" w:rsidRDefault="00E13148" w:rsidP="00E13148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8"/>
          <w:szCs w:val="28"/>
          <w:lang w:val="kk-KZ"/>
        </w:rPr>
      </w:pPr>
      <w:r w:rsidRPr="00E13148">
        <w:rPr>
          <w:sz w:val="28"/>
          <w:szCs w:val="28"/>
          <w:lang w:val="kk-KZ"/>
        </w:rPr>
        <w:t>Мағауин М. Қазақ хандығы дәуіріндегі әдебиет.- Алматы, 1992.</w:t>
      </w:r>
    </w:p>
    <w:p w:rsidR="00E13148" w:rsidRPr="00E13148" w:rsidRDefault="00E13148" w:rsidP="00E13148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8"/>
          <w:szCs w:val="28"/>
          <w:lang w:val="kk-KZ"/>
        </w:rPr>
      </w:pPr>
      <w:r w:rsidRPr="00E13148">
        <w:rPr>
          <w:sz w:val="28"/>
          <w:szCs w:val="28"/>
          <w:lang w:val="kk-KZ"/>
        </w:rPr>
        <w:t>Мұқанұлы С. ХХ ғасырдағы қазақ әдебиеті. – Алматы, 2008.</w:t>
      </w:r>
    </w:p>
    <w:p w:rsidR="00E13148" w:rsidRPr="00E13148" w:rsidRDefault="00E13148" w:rsidP="00E13148">
      <w:pPr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8"/>
          <w:szCs w:val="28"/>
          <w:lang w:val="kk-KZ"/>
        </w:rPr>
      </w:pPr>
      <w:r w:rsidRPr="00E13148">
        <w:rPr>
          <w:sz w:val="28"/>
          <w:szCs w:val="28"/>
          <w:lang w:val="kk-KZ"/>
        </w:rPr>
        <w:t>Қазақ әдебиетінің тарихы. 10 томдық. -Алматы: Қазақпарат, 2005-2008.</w:t>
      </w:r>
    </w:p>
    <w:p w:rsidR="00E13148" w:rsidRPr="00E13148" w:rsidRDefault="00E13148" w:rsidP="00E13148">
      <w:pPr>
        <w:ind w:left="720"/>
        <w:rPr>
          <w:sz w:val="28"/>
          <w:szCs w:val="28"/>
          <w:lang w:val="kk-KZ"/>
        </w:rPr>
      </w:pPr>
      <w:r w:rsidRPr="00E13148">
        <w:rPr>
          <w:sz w:val="28"/>
          <w:szCs w:val="28"/>
          <w:lang w:val="kk-KZ"/>
        </w:rPr>
        <w:t xml:space="preserve">                                </w:t>
      </w:r>
    </w:p>
    <w:p w:rsidR="00B91062" w:rsidRPr="00E13148" w:rsidRDefault="00B91062">
      <w:pPr>
        <w:rPr>
          <w:sz w:val="28"/>
          <w:szCs w:val="28"/>
          <w:lang w:val="kk-KZ"/>
        </w:rPr>
      </w:pPr>
    </w:p>
    <w:sectPr w:rsidR="00B91062" w:rsidRPr="00E13148" w:rsidSect="00B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00"/>
    <w:family w:val="roman"/>
    <w:pitch w:val="variable"/>
    <w:sig w:usb0="800002A7" w:usb1="0000387A" w:usb2="00000020" w:usb3="00000000" w:csb0="0000009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9A3"/>
    <w:multiLevelType w:val="hybridMultilevel"/>
    <w:tmpl w:val="9E163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15D73"/>
    <w:multiLevelType w:val="hybridMultilevel"/>
    <w:tmpl w:val="A88C9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44B0D"/>
    <w:multiLevelType w:val="hybridMultilevel"/>
    <w:tmpl w:val="E12C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C741C"/>
    <w:multiLevelType w:val="hybridMultilevel"/>
    <w:tmpl w:val="5DBC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487"/>
    <w:rsid w:val="001B39E5"/>
    <w:rsid w:val="0029790E"/>
    <w:rsid w:val="004B7E03"/>
    <w:rsid w:val="0057030B"/>
    <w:rsid w:val="00592F38"/>
    <w:rsid w:val="00713536"/>
    <w:rsid w:val="0073736A"/>
    <w:rsid w:val="008871C5"/>
    <w:rsid w:val="00A81487"/>
    <w:rsid w:val="00B91062"/>
    <w:rsid w:val="00E1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3136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MAGJAN</dc:creator>
  <cp:lastModifiedBy>MAGJAN</cp:lastModifiedBy>
  <cp:revision>8</cp:revision>
  <dcterms:created xsi:type="dcterms:W3CDTF">2014-12-27T16:31:00Z</dcterms:created>
  <dcterms:modified xsi:type="dcterms:W3CDTF">2014-12-31T11:16:00Z</dcterms:modified>
</cp:coreProperties>
</file>